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Modulo Richiesta Rimborso Spese 2026</w:t>
      </w:r>
    </w:p>
    <w:p>
      <w:r>
        <w:t>Nome e Cognome: Laura Conti</w:t>
      </w:r>
    </w:p>
    <w:p>
      <w:r>
        <w:t>Indirizzo: Via Torino 85, 10100 Torino</w:t>
      </w:r>
    </w:p>
    <w:p>
      <w:r>
        <w:t>Codice Fiscale: CNTLRA88A45L219X</w:t>
      </w:r>
    </w:p>
    <w:p>
      <w:r>
        <w:t>Data della spesa: 15/01/2026</w:t>
      </w:r>
    </w:p>
    <w:p>
      <w:r>
        <w:t>Motivo della spesa: Acquisto materiale per attività lavorativa</w:t>
      </w:r>
    </w:p>
    <w:p>
      <w:r>
        <w:t>Importo richiesto (EUR): 120</w:t>
      </w:r>
    </w:p>
    <w:p>
      <w:r>
        <w:t>Metodo di rimborso: Bonifico bancario</w:t>
      </w:r>
    </w:p>
    <w:p>
      <w:r>
        <w:t>Note aggiuntive: Si allegano copia scontrini.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