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Redditi Integrativa 2026</w:t>
      </w:r>
    </w:p>
    <w:p>
      <w:r>
        <w:t>Contribuente (Nome e Cognome): Lorenzo Bianchi</w:t>
      </w:r>
    </w:p>
    <w:p>
      <w:r>
        <w:t>Codice Fiscale: BNCLNZ82R15F205G</w:t>
      </w:r>
    </w:p>
    <w:p>
      <w:r>
        <w:t>Anno d'imposta da integrare: 2025</w:t>
      </w:r>
    </w:p>
    <w:p>
      <w:r>
        <w:t>Motivazione integrazione: Errore redditi lavoro dipendente</w:t>
      </w:r>
    </w:p>
    <w:p>
      <w:r>
        <w:t>Reddito dichiarato (EUR): 32000</w:t>
      </w:r>
    </w:p>
    <w:p>
      <w:r>
        <w:t>Reddito corretto (EUR): 34500</w:t>
      </w:r>
    </w:p>
    <w:p>
      <w:r>
        <w:t>Imposta dovuta (EUR): 5400</w:t>
      </w:r>
    </w:p>
    <w:p>
      <w:r>
        <w:t>Imposta ricalcolata (EUR): 5800</w:t>
      </w:r>
    </w:p>
    <w:p>
      <w:r>
        <w:t>Note: Allegata documentazione integrativa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